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D0C" w14:textId="77777777" w:rsidR="00EA43AC" w:rsidRPr="004F24B5" w:rsidRDefault="00EA43AC" w:rsidP="00EA43AC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KATOLIČKA GIMNAZIJA S PRAVOM JAVNOSTI</w:t>
      </w:r>
    </w:p>
    <w:p w14:paraId="4246C25A" w14:textId="77777777" w:rsidR="00EA43AC" w:rsidRPr="004F24B5" w:rsidRDefault="00EA43AC" w:rsidP="00EA43AC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>Požega, Pape Ivana Pavla II. 6</w:t>
      </w:r>
    </w:p>
    <w:p w14:paraId="2F9ACAFE" w14:textId="77777777" w:rsidR="00EA43AC" w:rsidRPr="00F221B4" w:rsidRDefault="00EA43AC" w:rsidP="00EA43AC">
      <w:pPr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221B4">
        <w:rPr>
          <w:rFonts w:asciiTheme="minorHAnsi" w:hAnsiTheme="minorHAnsi" w:cstheme="minorHAnsi"/>
          <w:sz w:val="22"/>
          <w:szCs w:val="22"/>
        </w:rPr>
        <w:t xml:space="preserve">KLASA: </w:t>
      </w:r>
      <w:r w:rsidRPr="00F221B4">
        <w:rPr>
          <w:rFonts w:asciiTheme="minorHAnsi" w:hAnsiTheme="minorHAnsi" w:cstheme="minorHAnsi"/>
          <w:sz w:val="22"/>
          <w:szCs w:val="22"/>
          <w:shd w:val="clear" w:color="auto" w:fill="FFFFFF"/>
        </w:rPr>
        <w:t>400-04/24-01/1</w:t>
      </w:r>
    </w:p>
    <w:p w14:paraId="606A3303" w14:textId="77777777" w:rsidR="00EA43AC" w:rsidRPr="00F221B4" w:rsidRDefault="00EA43AC" w:rsidP="00EA43AC">
      <w:pPr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F221B4">
        <w:rPr>
          <w:rFonts w:asciiTheme="minorHAnsi" w:hAnsiTheme="minorHAnsi" w:cstheme="minorHAnsi"/>
          <w:sz w:val="22"/>
          <w:szCs w:val="22"/>
        </w:rPr>
        <w:t xml:space="preserve">URBROJ: </w:t>
      </w:r>
      <w:r w:rsidRPr="00F221B4">
        <w:rPr>
          <w:rFonts w:asciiTheme="minorHAnsi" w:hAnsiTheme="minorHAnsi" w:cstheme="minorHAnsi"/>
          <w:sz w:val="22"/>
          <w:szCs w:val="22"/>
          <w:shd w:val="clear" w:color="auto" w:fill="FFFFFF"/>
        </w:rPr>
        <w:t>2177-1-21-24-6</w:t>
      </w:r>
    </w:p>
    <w:p w14:paraId="6533D187" w14:textId="77777777" w:rsidR="00EA43AC" w:rsidRDefault="00EA43AC" w:rsidP="00EA43AC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4F24B5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>28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veljače 2</w:t>
      </w:r>
      <w:r w:rsidRPr="004F24B5">
        <w:rPr>
          <w:rFonts w:asciiTheme="minorHAnsi" w:hAnsiTheme="minorHAnsi"/>
          <w:sz w:val="22"/>
          <w:szCs w:val="22"/>
        </w:rPr>
        <w:t>02</w:t>
      </w:r>
      <w:r>
        <w:rPr>
          <w:rFonts w:asciiTheme="minorHAnsi" w:hAnsiTheme="minorHAnsi"/>
          <w:sz w:val="22"/>
          <w:szCs w:val="22"/>
        </w:rPr>
        <w:t>4</w:t>
      </w:r>
      <w:r w:rsidRPr="004F24B5">
        <w:rPr>
          <w:rFonts w:asciiTheme="minorHAnsi" w:hAnsiTheme="minorHAnsi"/>
          <w:sz w:val="22"/>
          <w:szCs w:val="22"/>
        </w:rPr>
        <w:t xml:space="preserve">. </w:t>
      </w:r>
    </w:p>
    <w:p w14:paraId="0FFA2746" w14:textId="77777777" w:rsidR="00EA43AC" w:rsidRPr="00155831" w:rsidRDefault="00EA43AC" w:rsidP="00EA43AC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55831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(Narodne novine broj 87/2008, 86/2009, 92/2010, 105/2010, 90/2011, 16/2012, 86/2012, 94/2013, 152/2014, 7/2017, 68/2018, 98/2019, 64/2020, 151/2022 i 156/2023), </w:t>
      </w:r>
      <w:r w:rsidRPr="00155831">
        <w:rPr>
          <w:rFonts w:asciiTheme="minorHAnsi" w:hAnsiTheme="minorHAnsi" w:cstheme="minorHAnsi"/>
          <w:sz w:val="22"/>
          <w:szCs w:val="22"/>
        </w:rPr>
        <w:t>a u skladu s člankom 5. Pravilnik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55831">
        <w:rPr>
          <w:rFonts w:asciiTheme="minorHAnsi" w:hAnsiTheme="minorHAnsi" w:cstheme="minorHAnsi"/>
          <w:sz w:val="22"/>
          <w:szCs w:val="22"/>
        </w:rPr>
        <w:t xml:space="preserve"> o sustavu financijskog upravljanja i kontrola</w:t>
      </w:r>
      <w:r>
        <w:rPr>
          <w:rFonts w:asciiTheme="minorHAnsi" w:hAnsiTheme="minorHAnsi" w:cstheme="minorHAnsi"/>
          <w:sz w:val="22"/>
          <w:szCs w:val="22"/>
        </w:rPr>
        <w:t xml:space="preserve"> te</w:t>
      </w:r>
      <w:r w:rsidRPr="00155831">
        <w:rPr>
          <w:rFonts w:asciiTheme="minorHAnsi" w:hAnsiTheme="minorHAnsi" w:cstheme="minorHAnsi"/>
          <w:sz w:val="22"/>
          <w:szCs w:val="22"/>
        </w:rPr>
        <w:t xml:space="preserve"> izradi i izvršavanju financijskih planova neprofitnih organizacija (Narodne novine broj 119/2015 i 134/2022), </w:t>
      </w:r>
      <w:r w:rsidRPr="00155831">
        <w:rPr>
          <w:rFonts w:asciiTheme="minorHAnsi" w:hAnsiTheme="minorHAnsi"/>
          <w:sz w:val="22"/>
          <w:szCs w:val="22"/>
        </w:rPr>
        <w:t>Školski odbor je na konstituirajućoj, 1. sjednici Školskog odbora održanoj 28. veljače 2024. donio</w:t>
      </w:r>
    </w:p>
    <w:p w14:paraId="0AC16C3E" w14:textId="77777777" w:rsidR="00EA43AC" w:rsidRPr="004025E4" w:rsidRDefault="00EA43AC" w:rsidP="00EA43AC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ZAKLJUČAK</w:t>
      </w:r>
    </w:p>
    <w:p w14:paraId="396248C3" w14:textId="77777777" w:rsidR="00EA43AC" w:rsidRPr="00D51AB7" w:rsidRDefault="00EA43AC" w:rsidP="00EA43AC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4025E4">
        <w:rPr>
          <w:rFonts w:asciiTheme="minorHAnsi" w:hAnsiTheme="minorHAnsi"/>
          <w:sz w:val="26"/>
          <w:szCs w:val="26"/>
        </w:rPr>
        <w:t xml:space="preserve">O </w:t>
      </w:r>
      <w:r>
        <w:rPr>
          <w:rFonts w:asciiTheme="minorHAnsi" w:hAnsiTheme="minorHAnsi"/>
          <w:sz w:val="26"/>
          <w:szCs w:val="26"/>
        </w:rPr>
        <w:t>UPITNIKU O FUNKCIONIRANJU SUSTAVA FINANCIJSKOG UPRAVLJANJA I KONTROLA</w:t>
      </w:r>
      <w:r w:rsidRPr="004025E4">
        <w:rPr>
          <w:rFonts w:asciiTheme="minorHAnsi" w:hAnsiTheme="minorHAnsi"/>
          <w:sz w:val="26"/>
          <w:szCs w:val="26"/>
        </w:rPr>
        <w:t xml:space="preserve"> ZA 20</w:t>
      </w:r>
      <w:r>
        <w:rPr>
          <w:rFonts w:asciiTheme="minorHAnsi" w:hAnsiTheme="minorHAnsi"/>
          <w:sz w:val="26"/>
          <w:szCs w:val="26"/>
        </w:rPr>
        <w:t>23</w:t>
      </w:r>
      <w:r w:rsidRPr="004025E4">
        <w:rPr>
          <w:rFonts w:asciiTheme="minorHAnsi" w:hAnsiTheme="minorHAnsi"/>
          <w:sz w:val="26"/>
          <w:szCs w:val="26"/>
        </w:rPr>
        <w:t>. GODINU</w:t>
      </w:r>
    </w:p>
    <w:p w14:paraId="0A8E2A33" w14:textId="77777777" w:rsidR="00EA43AC" w:rsidRPr="00296C1C" w:rsidRDefault="00EA43AC" w:rsidP="00EA43AC">
      <w:pPr>
        <w:spacing w:after="2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(1) Prima se na znanje o popunjenom Upitniku o funkcioniranju sustava financijskog upravljanja i kontrola</w:t>
      </w:r>
      <w:r w:rsidRPr="00124C97">
        <w:rPr>
          <w:rFonts w:asciiTheme="minorHAnsi" w:hAnsiTheme="minorHAnsi" w:cstheme="minorHAnsi"/>
          <w:sz w:val="22"/>
          <w:szCs w:val="22"/>
        </w:rPr>
        <w:t xml:space="preserve"> za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24C97">
        <w:rPr>
          <w:rFonts w:asciiTheme="minorHAnsi" w:hAnsiTheme="minorHAnsi" w:cstheme="minorHAnsi"/>
          <w:sz w:val="22"/>
          <w:szCs w:val="22"/>
        </w:rPr>
        <w:t>. godinu</w:t>
      </w:r>
      <w:r>
        <w:rPr>
          <w:rFonts w:asciiTheme="minorHAnsi" w:hAnsiTheme="minorHAnsi" w:cstheme="minorHAnsi"/>
          <w:sz w:val="22"/>
          <w:szCs w:val="22"/>
        </w:rPr>
        <w:t>, o provedenoj samoprocjeni</w:t>
      </w:r>
      <w:r w:rsidRPr="00124C97">
        <w:rPr>
          <w:rFonts w:asciiTheme="minorHAnsi" w:hAnsiTheme="minorHAnsi" w:cstheme="minorHAnsi"/>
          <w:sz w:val="22"/>
          <w:szCs w:val="22"/>
        </w:rPr>
        <w:t xml:space="preserve"> Katoličke gimnazije s pravom javnosti</w:t>
      </w:r>
      <w:r>
        <w:rPr>
          <w:rFonts w:asciiTheme="minorHAnsi" w:hAnsiTheme="minorHAnsi" w:cstheme="minorHAnsi"/>
          <w:sz w:val="22"/>
          <w:szCs w:val="22"/>
        </w:rPr>
        <w:t xml:space="preserve"> kao neprofitne organizacije,</w:t>
      </w:r>
      <w:r w:rsidRPr="00124C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kojem je izvijestio ravnatelj Ivan Bedeničić</w:t>
      </w:r>
      <w:r w:rsidRPr="00124C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F59357" w14:textId="77777777" w:rsidR="00EA43AC" w:rsidRPr="00167458" w:rsidRDefault="00EA43AC" w:rsidP="00EA43A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(2) </w:t>
      </w:r>
      <w:r w:rsidRPr="00167458">
        <w:rPr>
          <w:rFonts w:asciiTheme="minorHAnsi" w:hAnsiTheme="minorHAnsi"/>
          <w:sz w:val="22"/>
          <w:szCs w:val="22"/>
        </w:rPr>
        <w:t xml:space="preserve">Sastavni dio </w:t>
      </w:r>
      <w:r>
        <w:rPr>
          <w:rFonts w:asciiTheme="minorHAnsi" w:hAnsiTheme="minorHAnsi"/>
          <w:sz w:val="22"/>
          <w:szCs w:val="22"/>
        </w:rPr>
        <w:t>ovog Zaključka</w:t>
      </w:r>
      <w:r w:rsidRPr="001674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 Upitnik iz stavka (1).</w:t>
      </w:r>
    </w:p>
    <w:p w14:paraId="0A22158C" w14:textId="77777777" w:rsidR="00EA43AC" w:rsidRPr="004025E4" w:rsidRDefault="00EA43AC" w:rsidP="00EA43AC">
      <w:pPr>
        <w:spacing w:after="2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(3) O ovom Zaključku Katolička gimnazija s pravom javnosti objavit će informacije na internetskim stranicama, a ovaj Zaključak dostavit će financijskoj reviziji na zahtjev.</w:t>
      </w:r>
    </w:p>
    <w:p w14:paraId="58A16464" w14:textId="77777777" w:rsidR="00EA43AC" w:rsidRDefault="00EA43AC" w:rsidP="00EA43AC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Pr="000D0EE7">
        <w:rPr>
          <w:rFonts w:asciiTheme="minorHAnsi" w:hAnsiTheme="minorHAnsi" w:cstheme="minorHAnsi"/>
          <w:sz w:val="22"/>
          <w:szCs w:val="22"/>
        </w:rPr>
        <w:t>PREDSJEDNIK ŠKOLSKOG ODBORA</w:t>
      </w:r>
    </w:p>
    <w:p w14:paraId="42952393" w14:textId="0B181287" w:rsidR="00EA43AC" w:rsidRPr="002650D0" w:rsidRDefault="00EA43AC" w:rsidP="00EA43AC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2650D0" w:rsidRPr="002650D0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6E8290AC" w14:textId="77777777" w:rsidR="00EA43AC" w:rsidRDefault="00EA43AC" w:rsidP="00EA43AC">
      <w:pPr>
        <w:tabs>
          <w:tab w:val="left" w:pos="5100"/>
        </w:tabs>
        <w:spacing w:after="2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1F50142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</w:p>
    <w:p w14:paraId="4F3E14AC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</w:p>
    <w:p w14:paraId="1BABE034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</w:p>
    <w:p w14:paraId="2BC4FCF0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</w:p>
    <w:p w14:paraId="3F28590E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</w:p>
    <w:p w14:paraId="09ED4E13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</w:p>
    <w:p w14:paraId="6FD8D62A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6C9CE9FD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5AC97BEE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7EA43E63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7DFA4F80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06C8E54D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641181EE" w14:textId="77777777" w:rsidR="00EA43AC" w:rsidRDefault="00EA43AC" w:rsidP="00EA43AC">
      <w:pPr>
        <w:rPr>
          <w:rFonts w:asciiTheme="minorHAnsi" w:hAnsiTheme="minorHAnsi" w:cstheme="minorHAnsi"/>
          <w:sz w:val="22"/>
          <w:szCs w:val="22"/>
        </w:rPr>
      </w:pPr>
    </w:p>
    <w:p w14:paraId="406AD135" w14:textId="77777777" w:rsidR="002650D0" w:rsidRDefault="002650D0" w:rsidP="00EA43AC">
      <w:pPr>
        <w:rPr>
          <w:rFonts w:asciiTheme="minorHAnsi" w:hAnsiTheme="minorHAnsi" w:cstheme="minorHAnsi"/>
          <w:sz w:val="22"/>
          <w:szCs w:val="22"/>
        </w:rPr>
      </w:pPr>
    </w:p>
    <w:p w14:paraId="6C5FB7BD" w14:textId="77777777" w:rsidR="00EA43AC" w:rsidRPr="009D0824" w:rsidRDefault="00EA43AC" w:rsidP="00EA43AC">
      <w:pPr>
        <w:rPr>
          <w:rFonts w:asciiTheme="minorHAnsi" w:hAnsiTheme="minorHAnsi" w:cstheme="minorHAnsi"/>
          <w:sz w:val="22"/>
          <w:szCs w:val="22"/>
        </w:rPr>
      </w:pPr>
      <w:r w:rsidRPr="009D0824">
        <w:rPr>
          <w:rFonts w:asciiTheme="minorHAnsi" w:hAnsiTheme="minorHAnsi" w:cstheme="minorHAnsi"/>
          <w:sz w:val="22"/>
          <w:szCs w:val="22"/>
        </w:rPr>
        <w:t>Privitak:</w:t>
      </w:r>
    </w:p>
    <w:p w14:paraId="2F18B091" w14:textId="77777777" w:rsidR="00EA43AC" w:rsidRDefault="00EA43AC" w:rsidP="00EA43AC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9B6D31">
        <w:rPr>
          <w:rFonts w:asciiTheme="minorHAnsi" w:eastAsia="Arial Unicode MS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Upitnik o funkcioniraju sustava financijskog upravljanja i kontrola za 2023. godinu</w:t>
      </w:r>
    </w:p>
    <w:p w14:paraId="613A7B86" w14:textId="77777777" w:rsidR="00EA43AC" w:rsidRPr="004025E4" w:rsidRDefault="00EA43AC" w:rsidP="00EA43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tome obavijest</w:t>
      </w:r>
      <w:r w:rsidRPr="004025E4">
        <w:rPr>
          <w:rFonts w:asciiTheme="minorHAnsi" w:hAnsiTheme="minorHAnsi"/>
          <w:sz w:val="22"/>
          <w:szCs w:val="22"/>
        </w:rPr>
        <w:t>:</w:t>
      </w:r>
    </w:p>
    <w:p w14:paraId="1BA19D26" w14:textId="77777777" w:rsidR="00EA43AC" w:rsidRDefault="00EA43AC" w:rsidP="00EA43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D82472">
        <w:rPr>
          <w:rFonts w:asciiTheme="minorHAnsi" w:hAnsiTheme="minorHAnsi"/>
          <w:sz w:val="22"/>
          <w:szCs w:val="22"/>
        </w:rPr>
        <w:t>Voditelju računovodstva, ovdje</w:t>
      </w:r>
    </w:p>
    <w:p w14:paraId="55D4A988" w14:textId="74E607D9" w:rsidR="00F71985" w:rsidRPr="00EA43AC" w:rsidRDefault="00EA43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Pismohrani, ovdje</w:t>
      </w:r>
    </w:p>
    <w:sectPr w:rsidR="00F71985" w:rsidRPr="00EA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0B"/>
    <w:rsid w:val="002650D0"/>
    <w:rsid w:val="0078640B"/>
    <w:rsid w:val="00EA43AC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34D7"/>
  <w15:chartTrackingRefBased/>
  <w15:docId w15:val="{72283BF7-D2C7-4688-87C7-158D1F3A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2025-01-28T09:30:00Z</dcterms:created>
  <dcterms:modified xsi:type="dcterms:W3CDTF">2025-01-28T10:49:00Z</dcterms:modified>
</cp:coreProperties>
</file>